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6C" w:rsidRDefault="00C919BA">
      <w:r>
        <w:rPr>
          <w:noProof/>
        </w:rPr>
        <w:drawing>
          <wp:inline distT="0" distB="0" distL="0" distR="0" wp14:anchorId="0F515445" wp14:editId="71EAA8A0">
            <wp:extent cx="4876800" cy="6677025"/>
            <wp:effectExtent l="0" t="0" r="0" b="9525"/>
            <wp:docPr id="2" name="obrázek 2" descr="https://www.sazovickaskolicka.cz/image.php?nid=19944&amp;oid=8749934&amp;width=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zovickaskolicka.cz/image.php?nid=19944&amp;oid=8749934&amp;width=5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BA" w:rsidRDefault="00C919BA"/>
    <w:p w:rsidR="00C919BA" w:rsidRDefault="00C919BA"/>
    <w:p w:rsidR="00C919BA" w:rsidRDefault="00C919BA"/>
    <w:p w:rsidR="00C919BA" w:rsidRDefault="00C919BA"/>
    <w:p w:rsidR="00C919BA" w:rsidRDefault="00C919BA"/>
    <w:p w:rsidR="00C919BA" w:rsidRDefault="00C919BA"/>
    <w:p w:rsidR="00C919BA" w:rsidRDefault="00C919BA">
      <w:bookmarkStart w:id="0" w:name="_GoBack"/>
      <w:bookmarkEnd w:id="0"/>
    </w:p>
    <w:p w:rsidR="00C919BA" w:rsidRDefault="00C919BA" w:rsidP="00C919BA">
      <w:pPr>
        <w:pStyle w:val="Normlnweb"/>
      </w:pPr>
      <w:r>
        <w:lastRenderedPageBreak/>
        <w:t>P</w:t>
      </w:r>
      <w:r>
        <w:t xml:space="preserve">ředchozí školní rok byl pro většinu dětí významně poznamenán pandemií </w:t>
      </w:r>
      <w:proofErr w:type="spellStart"/>
      <w:r>
        <w:t>coronaviru</w:t>
      </w:r>
      <w:proofErr w:type="spellEnd"/>
      <w:r>
        <w:t xml:space="preserve"> – covid-19. V tomto </w:t>
      </w:r>
      <w:r>
        <w:t>školním roce</w:t>
      </w:r>
      <w:r>
        <w:t xml:space="preserve"> sice školy zavřené nejsou, ale </w:t>
      </w:r>
      <w:r>
        <w:t>mnozí</w:t>
      </w:r>
      <w:r>
        <w:t xml:space="preserve"> žáci jsou posíláni do karantén</w:t>
      </w:r>
      <w:r>
        <w:t>y</w:t>
      </w:r>
      <w:r>
        <w:t xml:space="preserve">, jiní zase těžko dohánějí látku, kterou s nimi učitelé nemohli dostatečně probrat. Cílem </w:t>
      </w:r>
      <w:r>
        <w:t xml:space="preserve">projektu </w:t>
      </w:r>
      <w:r>
        <w:t xml:space="preserve">je podpora </w:t>
      </w:r>
      <w:r>
        <w:t xml:space="preserve">vzdělávání </w:t>
      </w:r>
      <w:r>
        <w:t>a adaptace žáků do běžné prezenční výuky.</w:t>
      </w:r>
    </w:p>
    <w:p w:rsidR="00C919BA" w:rsidRDefault="00C919BA" w:rsidP="00C919BA">
      <w:pPr>
        <w:pStyle w:val="Normlnweb"/>
      </w:pPr>
      <w:r>
        <w:t>Nejedná se o dlouhé kontinuální doučování, ale o cílené intenzivní doučování žáků vedoucí k rozvoji jejich znalostí a dovedností v určeném období.</w:t>
      </w:r>
    </w:p>
    <w:p w:rsidR="00C919BA" w:rsidRDefault="00C919BA" w:rsidP="00C919BA">
      <w:pPr>
        <w:pStyle w:val="Normlnweb"/>
      </w:pPr>
      <w:r>
        <w:t xml:space="preserve">Ministerstvo školství proto na počátku </w:t>
      </w:r>
      <w:r>
        <w:t>tohoto</w:t>
      </w:r>
      <w:r>
        <w:t xml:space="preserve"> školního roku přišlo s plánem na doučování žáků. Ten pokrač</w:t>
      </w:r>
      <w:r>
        <w:t>uje</w:t>
      </w:r>
      <w:r>
        <w:t xml:space="preserve"> i v roce 2022 a </w:t>
      </w:r>
      <w:r>
        <w:t xml:space="preserve">je </w:t>
      </w:r>
      <w:r>
        <w:t xml:space="preserve">financován </w:t>
      </w:r>
      <w:r>
        <w:t>z</w:t>
      </w:r>
      <w:r>
        <w:t xml:space="preserve"> prostředk</w:t>
      </w:r>
      <w:r>
        <w:t>ů</w:t>
      </w:r>
      <w:r>
        <w:t xml:space="preserve"> fondu Evropské unie „Nástroje pro oživení a odolnost EU“ –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EU.</w:t>
      </w:r>
    </w:p>
    <w:p w:rsidR="00C919BA" w:rsidRDefault="00C919BA"/>
    <w:p w:rsidR="00C919BA" w:rsidRDefault="00C919BA"/>
    <w:p w:rsidR="00C919BA" w:rsidRDefault="00C919BA">
      <w:r>
        <w:rPr>
          <w:noProof/>
        </w:rPr>
        <w:drawing>
          <wp:inline distT="0" distB="0" distL="0" distR="0">
            <wp:extent cx="5760720" cy="946404"/>
            <wp:effectExtent l="0" t="0" r="0" b="6350"/>
            <wp:docPr id="1" name="Obrázek 1" descr="obr 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 lo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BA" w:rsidRDefault="00C919BA"/>
    <w:sectPr w:rsidR="00C9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A"/>
    <w:rsid w:val="009A336C"/>
    <w:rsid w:val="00C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51C6"/>
  <w15:chartTrackingRefBased/>
  <w15:docId w15:val="{B0044EBC-9D46-42AA-AF5A-62D20AC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2022-04-27T17:39:00Z</dcterms:created>
  <dcterms:modified xsi:type="dcterms:W3CDTF">2022-04-27T17:44:00Z</dcterms:modified>
</cp:coreProperties>
</file>